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6627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fldChar w:fldCharType="begin"/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instrText xml:space="preserve"> HYPERLINK "http://jwc.nnudy.edu.cn/DFS//file/2024/05/11/202405111004063189h21qq.docx" \o "附件1. 2024年马来西亚吉隆坡大学免学费交换生项目介绍" </w:instrText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fldChar w:fldCharType="separate"/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t>附件1. 东新大学免学费交换生学杂费</w:t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fldChar w:fldCharType="end"/>
      </w:r>
      <w:r>
        <w:rPr>
          <w:rFonts w:hint="eastAsia" w:ascii="仿宋_GB2312" w:hAnsi="Calibri" w:eastAsia="仿宋_GB2312" w:cs="Times New Roman"/>
          <w:b w:val="0"/>
          <w:bCs w:val="0"/>
          <w:kern w:val="2"/>
          <w:sz w:val="30"/>
          <w:szCs w:val="30"/>
          <w:lang w:val="en-US" w:eastAsia="zh-CN" w:bidi="ar-SA"/>
        </w:rPr>
        <w:t>明细表</w:t>
      </w:r>
    </w:p>
    <w:p w14:paraId="267C8E7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5982"/>
      </w:tblGrid>
      <w:tr w14:paraId="0FC8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F2DFD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韩国东新大学交换生费用明细表</w:t>
            </w:r>
          </w:p>
        </w:tc>
      </w:tr>
      <w:tr w14:paraId="7606B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48C1FEA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学费</w:t>
            </w:r>
          </w:p>
        </w:tc>
        <w:tc>
          <w:tcPr>
            <w:tcW w:w="5982" w:type="dxa"/>
          </w:tcPr>
          <w:p w14:paraId="71E194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2万左右/学期</w:t>
            </w:r>
          </w:p>
          <w:p w14:paraId="0EC0AD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（可由东新大学中国代表处申请减免）</w:t>
            </w:r>
          </w:p>
        </w:tc>
      </w:tr>
      <w:tr w14:paraId="211D5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33500D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住宿费</w:t>
            </w:r>
          </w:p>
        </w:tc>
        <w:tc>
          <w:tcPr>
            <w:tcW w:w="5982" w:type="dxa"/>
          </w:tcPr>
          <w:p w14:paraId="643D22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每人3300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元左右/学期。</w:t>
            </w:r>
          </w:p>
        </w:tc>
      </w:tr>
      <w:tr w14:paraId="128E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49FCD7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伙食费</w:t>
            </w:r>
          </w:p>
        </w:tc>
        <w:tc>
          <w:tcPr>
            <w:tcW w:w="5982" w:type="dxa"/>
          </w:tcPr>
          <w:p w14:paraId="53A345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3000元/月</w:t>
            </w:r>
          </w:p>
        </w:tc>
      </w:tr>
      <w:tr w14:paraId="4E67B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516B8B8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教材费</w:t>
            </w:r>
          </w:p>
        </w:tc>
        <w:tc>
          <w:tcPr>
            <w:tcW w:w="5982" w:type="dxa"/>
          </w:tcPr>
          <w:p w14:paraId="7E86A32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7"/>
                <w:szCs w:val="27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元左右/人</w:t>
            </w:r>
          </w:p>
        </w:tc>
      </w:tr>
      <w:tr w14:paraId="50CD0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65BB085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保险费</w:t>
            </w:r>
          </w:p>
        </w:tc>
        <w:tc>
          <w:tcPr>
            <w:tcW w:w="5982" w:type="dxa"/>
          </w:tcPr>
          <w:p w14:paraId="4E9E29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1200元左右/人</w:t>
            </w:r>
          </w:p>
        </w:tc>
      </w:tr>
      <w:tr w14:paraId="7D11C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5FF274F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签证费</w:t>
            </w:r>
          </w:p>
        </w:tc>
        <w:tc>
          <w:tcPr>
            <w:tcW w:w="5982" w:type="dxa"/>
          </w:tcPr>
          <w:p w14:paraId="1D3E61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1080元左右/人</w:t>
            </w:r>
          </w:p>
        </w:tc>
      </w:tr>
      <w:tr w14:paraId="3A911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540" w:type="dxa"/>
          </w:tcPr>
          <w:p w14:paraId="20BFBC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登陆证费</w:t>
            </w:r>
          </w:p>
        </w:tc>
        <w:tc>
          <w:tcPr>
            <w:tcW w:w="5982" w:type="dxa"/>
          </w:tcPr>
          <w:p w14:paraId="2A834E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200元左右/人</w:t>
            </w:r>
          </w:p>
        </w:tc>
      </w:tr>
      <w:tr w14:paraId="04D11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540" w:type="dxa"/>
          </w:tcPr>
          <w:p w14:paraId="6A4794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韩国安置服务费</w:t>
            </w:r>
          </w:p>
        </w:tc>
        <w:tc>
          <w:tcPr>
            <w:tcW w:w="5982" w:type="dxa"/>
          </w:tcPr>
          <w:p w14:paraId="5D9226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850元（含在韩接机到校和学习生活服务）</w:t>
            </w:r>
          </w:p>
        </w:tc>
      </w:tr>
      <w:tr w14:paraId="0612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166C3B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国内接送机费用</w:t>
            </w:r>
          </w:p>
        </w:tc>
        <w:tc>
          <w:tcPr>
            <w:tcW w:w="5982" w:type="dxa"/>
          </w:tcPr>
          <w:p w14:paraId="6312F0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1000元左右（南京机场按5人总费用计算）</w:t>
            </w:r>
          </w:p>
        </w:tc>
      </w:tr>
      <w:tr w14:paraId="6829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302CB7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往返机票</w:t>
            </w:r>
          </w:p>
        </w:tc>
        <w:tc>
          <w:tcPr>
            <w:tcW w:w="5982" w:type="dxa"/>
          </w:tcPr>
          <w:p w14:paraId="0BEF93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1500左右/人（以实际票价为准）</w:t>
            </w:r>
          </w:p>
        </w:tc>
      </w:tr>
      <w:tr w14:paraId="791F8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0C91A0C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国际生派遣费</w:t>
            </w:r>
          </w:p>
        </w:tc>
        <w:tc>
          <w:tcPr>
            <w:tcW w:w="5982" w:type="dxa"/>
          </w:tcPr>
          <w:p w14:paraId="068346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 xml:space="preserve">3000/人 </w:t>
            </w:r>
          </w:p>
        </w:tc>
      </w:tr>
      <w:tr w14:paraId="2161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0" w:type="dxa"/>
          </w:tcPr>
          <w:p w14:paraId="3D7B92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交换生费用合计</w:t>
            </w:r>
          </w:p>
        </w:tc>
        <w:tc>
          <w:tcPr>
            <w:tcW w:w="5982" w:type="dxa"/>
          </w:tcPr>
          <w:p w14:paraId="7E1F1C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"/>
              </w:rPr>
              <w:t>约23530元/人/学期</w:t>
            </w:r>
          </w:p>
        </w:tc>
      </w:tr>
    </w:tbl>
    <w:p w14:paraId="3ABDCDA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0000FF"/>
          <w:kern w:val="0"/>
          <w:sz w:val="31"/>
          <w:szCs w:val="31"/>
          <w:lang w:val="en-US" w:eastAsia="zh-CN" w:bidi="ar"/>
        </w:rPr>
      </w:pPr>
      <w:bookmarkStart w:id="0" w:name="OLE_LINK1"/>
      <w:r>
        <w:rPr>
          <w:rFonts w:hint="eastAsia" w:ascii="宋体" w:hAnsi="宋体" w:eastAsia="宋体" w:cs="宋体"/>
          <w:color w:val="0000FF"/>
          <w:kern w:val="0"/>
          <w:sz w:val="27"/>
          <w:szCs w:val="27"/>
          <w:lang w:val="en-US" w:eastAsia="zh-CN" w:bidi="ar"/>
        </w:rPr>
        <w:t>注：韩国大学每学期3个月，由于学生需要提前入境和可能晚离境的情况，以上费用按4个月时间计算。</w:t>
      </w:r>
    </w:p>
    <w:bookmarkEnd w:id="0"/>
    <w:p w14:paraId="34DD81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hhM2U3NWNiYjlhYzU4MTdkMzkzMDIwMzcyYmUifQ=="/>
  </w:docVars>
  <w:rsids>
    <w:rsidRoot w:val="0D0D6178"/>
    <w:rsid w:val="0D0D6178"/>
    <w:rsid w:val="28C25F72"/>
    <w:rsid w:val="2EEB4A81"/>
    <w:rsid w:val="33420E0A"/>
    <w:rsid w:val="47CE7777"/>
    <w:rsid w:val="4AFA25A6"/>
    <w:rsid w:val="6468534D"/>
    <w:rsid w:val="76C3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287</Characters>
  <Lines>0</Lines>
  <Paragraphs>0</Paragraphs>
  <TotalTime>1</TotalTime>
  <ScaleCrop>false</ScaleCrop>
  <LinksUpToDate>false</LinksUpToDate>
  <CharactersWithSpaces>290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2024-04-29T09:34:00Z</dcterms:created>
  <dc:creator>WPS_1662183318</dc:creator>
  <cp:lastModifiedBy>咔咔</cp:lastModifiedBy>
  <dcterms:modified xsi:type="dcterms:W3CDTF">2025-04-27T08:12:09Z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27D1CEC5DA85492D88596F4FDF0930BB_11</vt:lpwstr>
  </property>
  <property fmtid="{D5CDD505-2E9C-101B-9397-08002B2CF9AE}" pid="4" name="KSOTemplateDocerSaveRecord">
    <vt:lpwstr>eyJoZGlkIjoiNTcyYWZmM2JhMDdiZWFiZDRmNTcxNjA2OTk4Yjc3NDAiLCJ1c2VySWQiOiIyMzA2OTY1MzEifQ==</vt:lpwstr>
  </property>
</Properties>
</file>